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495" w:tblpY="218"/>
        <w:tblOverlap w:val="never"/>
        <w:tblW w:w="112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5"/>
        <w:gridCol w:w="59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0" w:hRule="atLeast"/>
        </w:trPr>
        <w:tc>
          <w:tcPr>
            <w:tcW w:w="536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3265805" cy="3905250"/>
                  <wp:effectExtent l="0" t="0" r="10795" b="0"/>
                  <wp:docPr id="1" name="图片 1" descr="d0f191b4ab322f8c0f389c5f02d57a52 - 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0f191b4ab322f8c0f389c5f02d57a52 - 副本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5805" cy="390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30" w:type="dxa"/>
          </w:tcPr>
          <w:p>
            <w:pPr>
              <w:rPr>
                <w:vertAlign w:val="baseline"/>
              </w:rPr>
            </w:pPr>
          </w:p>
          <w:p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高层建筑类航空障碍灯配置参考方案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auto"/>
                <w:sz w:val="15"/>
                <w:szCs w:val="15"/>
                <w:vertAlign w:val="baseline"/>
                <w:lang w:val="en-US" w:eastAsia="zh-CN"/>
              </w:rPr>
              <w:t>高层建筑及建筑群设置的障碍灯应能从各个方位看到建筑物的轮廓，水平方向也可参考45米左右的间距设置障碍灯，一般建筑应在其顶部安装障碍灯，安装高度H从水平地面开始计算。</w:t>
            </w: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auto"/>
                <w:sz w:val="15"/>
                <w:szCs w:val="15"/>
                <w:vertAlign w:val="baseline"/>
                <w:lang w:val="en-US" w:eastAsia="zh-CN"/>
              </w:rPr>
              <w:t>当建筑高度45米时，顶部设置一盏低光强航空障碍灯。</w:t>
            </w: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auto"/>
                <w:sz w:val="15"/>
                <w:szCs w:val="15"/>
                <w:vertAlign w:val="baseline"/>
                <w:lang w:val="en-US" w:eastAsia="zh-CN"/>
              </w:rPr>
              <w:t>当建筑高度</w:t>
            </w:r>
            <w:r>
              <w:rPr>
                <w:rFonts w:hint="default" w:ascii="Arial" w:hAnsi="Arial" w:cs="Arial"/>
                <w:color w:val="auto"/>
                <w:sz w:val="15"/>
                <w:szCs w:val="15"/>
                <w:vertAlign w:val="baseline"/>
                <w:lang w:val="en-US" w:eastAsia="zh-CN"/>
              </w:rPr>
              <w:t>≥</w:t>
            </w:r>
            <w:r>
              <w:rPr>
                <w:rFonts w:hint="eastAsia"/>
                <w:color w:val="auto"/>
                <w:sz w:val="15"/>
                <w:szCs w:val="15"/>
                <w:vertAlign w:val="baseline"/>
                <w:lang w:val="en-US" w:eastAsia="zh-CN"/>
              </w:rPr>
              <w:t>45米&lt;105米时，顶部设置中光强B型</w:t>
            </w:r>
            <w:bookmarkStart w:id="0" w:name="_GoBack"/>
            <w:bookmarkEnd w:id="0"/>
            <w:r>
              <w:rPr>
                <w:rFonts w:hint="eastAsia"/>
                <w:color w:val="auto"/>
                <w:sz w:val="15"/>
                <w:szCs w:val="15"/>
                <w:vertAlign w:val="baseline"/>
                <w:lang w:val="en-US" w:eastAsia="zh-CN"/>
              </w:rPr>
              <w:t>障碍灯，在其高度1/2处设置低光强障碍灯。</w:t>
            </w: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auto"/>
                <w:sz w:val="15"/>
                <w:szCs w:val="15"/>
                <w:vertAlign w:val="baseline"/>
                <w:lang w:val="en-US" w:eastAsia="zh-CN"/>
              </w:rPr>
              <w:t>当建筑高度</w:t>
            </w:r>
            <w:r>
              <w:rPr>
                <w:rFonts w:hint="default" w:ascii="Arial" w:hAnsi="Arial" w:cs="Arial"/>
                <w:color w:val="auto"/>
                <w:sz w:val="15"/>
                <w:szCs w:val="15"/>
                <w:vertAlign w:val="baseline"/>
                <w:lang w:val="en-US" w:eastAsia="zh-CN"/>
              </w:rPr>
              <w:t>≥</w:t>
            </w:r>
            <w:r>
              <w:rPr>
                <w:rFonts w:hint="eastAsia" w:ascii="Arial" w:hAnsi="Arial" w:cs="Arial"/>
                <w:color w:val="auto"/>
                <w:sz w:val="15"/>
                <w:szCs w:val="15"/>
                <w:vertAlign w:val="baseline"/>
                <w:lang w:val="en-US" w:eastAsia="zh-CN"/>
              </w:rPr>
              <w:t>105</w:t>
            </w:r>
            <w:r>
              <w:rPr>
                <w:rFonts w:hint="eastAsia"/>
                <w:color w:val="auto"/>
                <w:sz w:val="15"/>
                <w:szCs w:val="15"/>
                <w:vertAlign w:val="baseline"/>
                <w:lang w:val="en-US" w:eastAsia="zh-CN"/>
              </w:rPr>
              <w:t>米&lt;150米时，顶部设置中光强A型障碍灯，在其高度1/2处设置中光强B型障碍灯或低光强障碍灯。</w:t>
            </w: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auto"/>
                <w:sz w:val="15"/>
                <w:szCs w:val="15"/>
                <w:vertAlign w:val="baseline"/>
                <w:lang w:val="en-US" w:eastAsia="zh-CN"/>
              </w:rPr>
              <w:t>当建筑高度</w:t>
            </w:r>
            <w:r>
              <w:rPr>
                <w:rFonts w:hint="default" w:ascii="Arial" w:hAnsi="Arial" w:cs="Arial"/>
                <w:color w:val="auto"/>
                <w:sz w:val="15"/>
                <w:szCs w:val="15"/>
                <w:vertAlign w:val="baseline"/>
                <w:lang w:val="en-US" w:eastAsia="zh-CN"/>
              </w:rPr>
              <w:t>≥</w:t>
            </w:r>
            <w:r>
              <w:rPr>
                <w:rFonts w:hint="eastAsia"/>
                <w:color w:val="auto"/>
                <w:sz w:val="15"/>
                <w:szCs w:val="15"/>
                <w:vertAlign w:val="baseline"/>
                <w:lang w:val="en-US" w:eastAsia="zh-CN"/>
              </w:rPr>
              <w:t>150米时，顶端设置高光强A型航空障碍灯，在中间75-105米分层之间分别设置中光强B型航空障碍灯。</w:t>
            </w:r>
          </w:p>
          <w:p>
            <w:pP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参考标准：</w:t>
            </w:r>
          </w:p>
          <w:p>
            <w:pPr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中国民用航空局CAAC：《MH5001-2021》/《MH/T6012-2015》</w:t>
            </w: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国际民航组织ICAO:《国际民用航空公约附件14第1卷-2018》</w:t>
            </w:r>
          </w:p>
          <w:p>
            <w:pP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color w:val="FF000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15"/>
                <w:szCs w:val="15"/>
                <w:vertAlign w:val="baseline"/>
                <w:lang w:val="en-US" w:eastAsia="zh-CN"/>
              </w:rPr>
              <w:t>●</w:t>
            </w:r>
            <w:r>
              <w:rPr>
                <w:rFonts w:hint="eastAsia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美国联邦航空局FAA：《AC150/5345-43J》</w:t>
            </w:r>
          </w:p>
        </w:tc>
      </w:tr>
    </w:tbl>
    <w:p/>
    <w:sectPr>
      <w:pgSz w:w="11906" w:h="16838"/>
      <w:pgMar w:top="40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E257E2"/>
    <w:rsid w:val="06E257E2"/>
    <w:rsid w:val="08056239"/>
    <w:rsid w:val="08DC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345</Characters>
  <Lines>0</Lines>
  <Paragraphs>0</Paragraphs>
  <TotalTime>10</TotalTime>
  <ScaleCrop>false</ScaleCrop>
  <LinksUpToDate>false</LinksUpToDate>
  <CharactersWithSpaces>345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2025-09-18T06:11:00Z</dcterms:created>
  <dc:creator>apple</dc:creator>
  <cp:lastModifiedBy>apple</cp:lastModifiedBy>
  <dcterms:modified xsi:type="dcterms:W3CDTF">2025-09-18T10:22:44Z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BCF0DE4F742A4DA0929B0CBDFEC83B79</vt:lpwstr>
  </property>
</Properties>
</file>